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1C" w:rsidRDefault="00047A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99A1C" wp14:editId="1F69F1F4">
                <wp:simplePos x="0" y="0"/>
                <wp:positionH relativeFrom="column">
                  <wp:posOffset>28575</wp:posOffset>
                </wp:positionH>
                <wp:positionV relativeFrom="paragraph">
                  <wp:posOffset>-342900</wp:posOffset>
                </wp:positionV>
                <wp:extent cx="5334000" cy="3270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11C" w:rsidRPr="00A34AAA" w:rsidRDefault="008D58EB" w:rsidP="00ED2A5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Food Coordinator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067E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Volunteer </w:t>
                            </w:r>
                            <w:r w:rsidR="00A34AAA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Role</w:t>
                            </w:r>
                            <w:r w:rsidR="0027211C" w:rsidRPr="00A34AAA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9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7pt;width:420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RXKAIAAEUEAAAOAAAAZHJzL2Uyb0RvYy54bWysU81u2zAMvg/YOwi6L3acZGmNOEWXLsOA&#10;7gdo9wCyLMfCJFGTlNjZ04+S0zRrb8N0EEiR+kh+JFc3g1bkIJyXYCo6neSUCMOhkWZX0R+P23dX&#10;lPjATMMUGFHRo/D0Zv32zaq3pSigA9UIRxDE+LK3Fe1CsGWWed4JzfwErDBobMFpFlB1u6xxrEd0&#10;rbIiz99nPbjGOuDCe3y9G410nfDbVvDwrW29CERVFHML6XbpruOdrVes3DlmO8lPabB/yEIzaTDo&#10;GeqOBUb2Tr6C0pI78NCGCQedQdtKLlINWM00f1HNQ8esSLUgOd6eafL/D5Z/PXx3RDYVneVLSgzT&#10;2KRHMQTyAQZSRH5660t0e7DoGAZ8xj6nWr29B/7TEwObjpmduHUO+k6wBvObxp/ZxdcRx0eQuv8C&#10;DYZh+wAJaGidjuQhHQTRsU/Hc29iKhwfF7PZPM/RxNE2K5Z5sUghWPn02zofPgnQJAoVddj7hM4O&#10;9z7EbFj55BKDeVCy2UqlkuJ29UY5cmA4J9t0Tuh/uSlD+opeLzD2a4g4suIMUu9GCl4E0jLgvCup&#10;K3qF5WBBaQIjax9Nk+TApBplzFiZE42RuZHDMNQDOkZua2iOSKiDca5xD1HowP2mpMeZrqj/tWdO&#10;UKI+G2zK9XQ+j0uQlPliWaDiLi31pYUZjlAVDZSM4iakxYmVG7jF5rUy8fqcySlXnNVE92mv4jJc&#10;6snrefvXfwAAAP//AwBQSwMEFAAGAAgAAAAhAGLC+TPdAAAACAEAAA8AAABkcnMvZG93bnJldi54&#10;bWxMj0FPwkAQhe8m/IfNkHiDLaQlWLslRiM3Y6wGOG67Y9vQnW26C1R/vcMJj/Pey5vvZZvRduKM&#10;g28dKVjMIxBIlTMt1Qq+Pl9naxA+aDK6c4QKftDDJp/cZTo17kIfeC5CLbiEfKoVNCH0qZS+atBq&#10;P3c9EnvfbrA68DnU0gz6wuW2k8soWkmrW+IPje7xucHqWJysAl9Fq917XOz2pdzi74MxL4ftm1L3&#10;0/HpEUTAMdzCcMVndMiZqXQnMl50CuKEgwpmScyT2F/HV6VkZZmAzDP5f0D+BwAA//8DAFBLAQIt&#10;ABQABgAIAAAAIQC2gziS/gAAAOEBAAATAAAAAAAAAAAAAAAAAAAAAABbQ29udGVudF9UeXBlc10u&#10;eG1sUEsBAi0AFAAGAAgAAAAhADj9If/WAAAAlAEAAAsAAAAAAAAAAAAAAAAALwEAAF9yZWxzLy5y&#10;ZWxzUEsBAi0AFAAGAAgAAAAhAPrFBFcoAgAARQQAAA4AAAAAAAAAAAAAAAAALgIAAGRycy9lMm9E&#10;b2MueG1sUEsBAi0AFAAGAAgAAAAhAGLC+TPdAAAACAEAAA8AAAAAAAAAAAAAAAAAggQAAGRycy9k&#10;b3ducmV2LnhtbFBLBQYAAAAABAAEAPMAAACMBQAAAAA=&#10;" strokecolor="white [3212]">
                <v:textbox>
                  <w:txbxContent>
                    <w:p w:rsidR="0027211C" w:rsidRPr="00A34AAA" w:rsidRDefault="008D58EB" w:rsidP="00ED2A57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Food Coordinator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D8067E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Volunteer </w:t>
                      </w:r>
                      <w:r w:rsidR="00A34AAA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Role</w:t>
                      </w:r>
                      <w:r w:rsidR="0027211C" w:rsidRPr="00A34AAA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AE3EA9">
        <w:rPr>
          <w:noProof/>
          <w:lang w:eastAsia="en-GB"/>
        </w:rPr>
        <w:drawing>
          <wp:inline distT="0" distB="0" distL="0" distR="0">
            <wp:extent cx="1359393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81" cy="10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3F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to:</w:t>
      </w:r>
      <w:r w:rsidRPr="00754D16">
        <w:rPr>
          <w:sz w:val="24"/>
          <w:szCs w:val="24"/>
        </w:rPr>
        <w:t xml:space="preserve">  </w:t>
      </w:r>
      <w:r w:rsidR="00500636">
        <w:rPr>
          <w:sz w:val="24"/>
          <w:szCs w:val="24"/>
        </w:rPr>
        <w:t>Foodbank Manager</w:t>
      </w:r>
    </w:p>
    <w:p w:rsidR="0027211C" w:rsidRPr="00754D16" w:rsidRDefault="0027211C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Responsible for:</w:t>
      </w:r>
      <w:r w:rsidRPr="00754D16">
        <w:rPr>
          <w:sz w:val="24"/>
          <w:szCs w:val="24"/>
        </w:rPr>
        <w:t xml:space="preserve"> </w:t>
      </w:r>
      <w:r w:rsidR="00047A10" w:rsidRPr="00754D16">
        <w:rPr>
          <w:sz w:val="24"/>
          <w:szCs w:val="24"/>
        </w:rPr>
        <w:t xml:space="preserve"> </w:t>
      </w:r>
      <w:r w:rsidR="00C32BB1">
        <w:rPr>
          <w:sz w:val="24"/>
          <w:szCs w:val="24"/>
        </w:rPr>
        <w:t xml:space="preserve">Overseeing </w:t>
      </w:r>
      <w:r w:rsidR="008D58EB">
        <w:rPr>
          <w:sz w:val="24"/>
          <w:szCs w:val="24"/>
        </w:rPr>
        <w:t>warehouse and food donations</w:t>
      </w:r>
    </w:p>
    <w:p w:rsidR="00047A10" w:rsidRPr="00754D16" w:rsidRDefault="00047A10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 xml:space="preserve">Position type: </w:t>
      </w:r>
      <w:r w:rsidR="00500636">
        <w:rPr>
          <w:sz w:val="24"/>
          <w:szCs w:val="24"/>
        </w:rPr>
        <w:t xml:space="preserve">approximately </w:t>
      </w:r>
      <w:r w:rsidR="008D58EB">
        <w:rPr>
          <w:sz w:val="24"/>
          <w:szCs w:val="24"/>
        </w:rPr>
        <w:t>4-6</w:t>
      </w:r>
      <w:r w:rsidR="0091401B">
        <w:rPr>
          <w:sz w:val="24"/>
          <w:szCs w:val="24"/>
        </w:rPr>
        <w:t xml:space="preserve"> hour</w:t>
      </w:r>
      <w:r w:rsidR="00500636">
        <w:rPr>
          <w:sz w:val="24"/>
          <w:szCs w:val="24"/>
        </w:rPr>
        <w:t xml:space="preserve"> per </w:t>
      </w:r>
      <w:r w:rsidR="008D58EB">
        <w:rPr>
          <w:sz w:val="24"/>
          <w:szCs w:val="24"/>
        </w:rPr>
        <w:t>week</w:t>
      </w:r>
    </w:p>
    <w:p w:rsidR="00ED2A57" w:rsidRDefault="00047A10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Overall Responsibility: </w:t>
      </w:r>
      <w:r w:rsidR="0027612D" w:rsidRPr="00754D16">
        <w:rPr>
          <w:sz w:val="24"/>
          <w:szCs w:val="24"/>
        </w:rPr>
        <w:t xml:space="preserve"> </w:t>
      </w:r>
      <w:r w:rsidR="00ED2A57">
        <w:rPr>
          <w:sz w:val="24"/>
          <w:szCs w:val="24"/>
        </w:rPr>
        <w:t xml:space="preserve">You will be responsible for </w:t>
      </w:r>
      <w:r w:rsidR="00C32BB1">
        <w:rPr>
          <w:sz w:val="24"/>
          <w:szCs w:val="24"/>
        </w:rPr>
        <w:t>working with foodbank centre</w:t>
      </w:r>
      <w:r w:rsidR="008D58EB">
        <w:rPr>
          <w:sz w:val="24"/>
          <w:szCs w:val="24"/>
        </w:rPr>
        <w:t>s to manage food deliveries. You will work with the Foodbank Manager and Volunteer Coordinator to ensure each warehouse operator is fulfilling their role and that donations are managed according to processes.</w:t>
      </w:r>
    </w:p>
    <w:p w:rsidR="00047A10" w:rsidRPr="00754D16" w:rsidRDefault="0027612D">
      <w:pPr>
        <w:rPr>
          <w:b/>
          <w:sz w:val="24"/>
          <w:szCs w:val="24"/>
        </w:rPr>
      </w:pPr>
      <w:r w:rsidRPr="00754D16">
        <w:rPr>
          <w:b/>
          <w:sz w:val="24"/>
          <w:szCs w:val="24"/>
        </w:rPr>
        <w:t xml:space="preserve">Specific Responsibilities:  </w:t>
      </w:r>
    </w:p>
    <w:p w:rsidR="00C32BB1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and evaluate the work at the warehouse</w:t>
      </w:r>
    </w:p>
    <w:p w:rsidR="008D58EB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Carry out duties expected of Warehouse Operators</w:t>
      </w:r>
    </w:p>
    <w:p w:rsidR="008D58EB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as a team with staff and volunteers</w:t>
      </w:r>
    </w:p>
    <w:p w:rsidR="008D58EB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 with staff to monitor warehouse</w:t>
      </w:r>
    </w:p>
    <w:p w:rsidR="008D58EB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with the team to organise supermarket collection dates and other donations</w:t>
      </w:r>
    </w:p>
    <w:p w:rsidR="008D58EB" w:rsidRDefault="008D58EB" w:rsidP="006C0C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health and safety procedures are followed</w:t>
      </w:r>
    </w:p>
    <w:p w:rsidR="008D58EB" w:rsidRPr="008D58EB" w:rsidRDefault="008D58EB" w:rsidP="008D58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 with Foodbank Centre Coordinator, Satellite Partners and drivers to manage stock deliveries</w:t>
      </w:r>
    </w:p>
    <w:p w:rsidR="0027612D" w:rsidRPr="00754D16" w:rsidRDefault="0027612D">
      <w:pPr>
        <w:rPr>
          <w:sz w:val="24"/>
          <w:szCs w:val="24"/>
        </w:rPr>
      </w:pPr>
      <w:r w:rsidRPr="00754D16">
        <w:rPr>
          <w:b/>
          <w:sz w:val="24"/>
          <w:szCs w:val="24"/>
        </w:rPr>
        <w:t>Skills/Qualifications:</w:t>
      </w:r>
    </w:p>
    <w:p w:rsidR="0027612D" w:rsidRPr="00754D16" w:rsidRDefault="0027612D" w:rsidP="00FD44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54D16">
        <w:rPr>
          <w:sz w:val="24"/>
          <w:szCs w:val="24"/>
        </w:rPr>
        <w:t>Passionate about the visions and aims of our foodbank</w:t>
      </w:r>
    </w:p>
    <w:p w:rsidR="0027211C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Flexible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Well organised</w:t>
      </w:r>
      <w:bookmarkStart w:id="0" w:name="_GoBack"/>
      <w:bookmarkEnd w:id="0"/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Work within policies and procedures</w:t>
      </w:r>
    </w:p>
    <w:p w:rsidR="00730BE3" w:rsidRPr="008D58EB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unsupervised</w:t>
      </w:r>
    </w:p>
    <w:p w:rsidR="008D58EB" w:rsidRPr="008D58EB" w:rsidRDefault="008D58EB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Physically fit</w:t>
      </w:r>
    </w:p>
    <w:p w:rsidR="008D58EB" w:rsidRPr="00730BE3" w:rsidRDefault="008D58EB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Excellent communication skills both written and oral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Honest and trustworthy</w:t>
      </w:r>
    </w:p>
    <w:p w:rsidR="00730BE3" w:rsidRPr="00C32BB1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Value all people who come into contact with Hull foodbank</w:t>
      </w:r>
    </w:p>
    <w:p w:rsidR="00C32BB1" w:rsidRPr="00730BE3" w:rsidRDefault="00C32BB1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Ability to work with different organisations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Great team player</w:t>
      </w:r>
    </w:p>
    <w:p w:rsidR="00730BE3" w:rsidRPr="00730BE3" w:rsidRDefault="00730BE3" w:rsidP="00C02C8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Personable</w:t>
      </w:r>
    </w:p>
    <w:p w:rsidR="00730BE3" w:rsidRDefault="00730BE3" w:rsidP="00730BE3">
      <w:pPr>
        <w:pStyle w:val="ListParagraph"/>
      </w:pPr>
    </w:p>
    <w:sectPr w:rsidR="0073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D0" w:rsidRDefault="007A00D0" w:rsidP="0027211C">
      <w:pPr>
        <w:spacing w:after="0" w:line="240" w:lineRule="auto"/>
      </w:pPr>
      <w:r>
        <w:separator/>
      </w:r>
    </w:p>
  </w:endnote>
  <w:endnote w:type="continuationSeparator" w:id="0">
    <w:p w:rsidR="007A00D0" w:rsidRDefault="007A00D0" w:rsidP="002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D0" w:rsidRDefault="007A00D0" w:rsidP="0027211C">
      <w:pPr>
        <w:spacing w:after="0" w:line="240" w:lineRule="auto"/>
      </w:pPr>
      <w:r>
        <w:separator/>
      </w:r>
    </w:p>
  </w:footnote>
  <w:footnote w:type="continuationSeparator" w:id="0">
    <w:p w:rsidR="007A00D0" w:rsidRDefault="007A00D0" w:rsidP="0027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B020E"/>
    <w:multiLevelType w:val="hybridMultilevel"/>
    <w:tmpl w:val="E5C2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B81"/>
    <w:multiLevelType w:val="hybridMultilevel"/>
    <w:tmpl w:val="BC9E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C"/>
    <w:rsid w:val="00047A10"/>
    <w:rsid w:val="00072618"/>
    <w:rsid w:val="00184181"/>
    <w:rsid w:val="0027211C"/>
    <w:rsid w:val="0027612D"/>
    <w:rsid w:val="002B7D99"/>
    <w:rsid w:val="002D6B46"/>
    <w:rsid w:val="00464731"/>
    <w:rsid w:val="00500636"/>
    <w:rsid w:val="00567769"/>
    <w:rsid w:val="00572A7E"/>
    <w:rsid w:val="005A4527"/>
    <w:rsid w:val="006B1E9C"/>
    <w:rsid w:val="006C0C16"/>
    <w:rsid w:val="006D0040"/>
    <w:rsid w:val="0072672B"/>
    <w:rsid w:val="00730BE3"/>
    <w:rsid w:val="00754D16"/>
    <w:rsid w:val="007669B7"/>
    <w:rsid w:val="007A00D0"/>
    <w:rsid w:val="008D58EB"/>
    <w:rsid w:val="0091401B"/>
    <w:rsid w:val="00A34AAA"/>
    <w:rsid w:val="00AE3EA9"/>
    <w:rsid w:val="00AE59F0"/>
    <w:rsid w:val="00C32BB1"/>
    <w:rsid w:val="00D8067E"/>
    <w:rsid w:val="00DC1CDC"/>
    <w:rsid w:val="00DE13E9"/>
    <w:rsid w:val="00ED2A57"/>
    <w:rsid w:val="00F86501"/>
    <w:rsid w:val="00F86712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1754-580D-41D9-9C33-556E3E28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27211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customStyle="1" w:styleId="Details">
    <w:name w:val="Details"/>
    <w:basedOn w:val="Normal"/>
    <w:qFormat/>
    <w:rsid w:val="0027211C"/>
    <w:p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BulletedList">
    <w:name w:val="Bulleted List"/>
    <w:basedOn w:val="Normal"/>
    <w:qFormat/>
    <w:rsid w:val="0027211C"/>
    <w:pPr>
      <w:numPr>
        <w:numId w:val="1"/>
      </w:numPr>
      <w:spacing w:before="60" w:after="20" w:line="240" w:lineRule="auto"/>
    </w:pPr>
    <w:rPr>
      <w:rFonts w:eastAsia="Calibri" w:cs="Times New Roman"/>
      <w:sz w:val="20"/>
      <w:lang w:val="en-US"/>
    </w:rPr>
  </w:style>
  <w:style w:type="paragraph" w:customStyle="1" w:styleId="Secondarylabels">
    <w:name w:val="Secondary labels"/>
    <w:basedOn w:val="Label"/>
    <w:qFormat/>
    <w:rsid w:val="0027211C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1C"/>
  </w:style>
  <w:style w:type="paragraph" w:styleId="Footer">
    <w:name w:val="footer"/>
    <w:basedOn w:val="Normal"/>
    <w:link w:val="FooterChar"/>
    <w:uiPriority w:val="99"/>
    <w:unhideWhenUsed/>
    <w:rsid w:val="0027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1C"/>
  </w:style>
  <w:style w:type="paragraph" w:styleId="ListParagraph">
    <w:name w:val="List Paragraph"/>
    <w:basedOn w:val="Normal"/>
    <w:uiPriority w:val="34"/>
    <w:qFormat/>
    <w:rsid w:val="0027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 Hughes</dc:creator>
  <cp:lastModifiedBy>Sarah Sidwell</cp:lastModifiedBy>
  <cp:revision>3</cp:revision>
  <cp:lastPrinted>2016-04-13T13:06:00Z</cp:lastPrinted>
  <dcterms:created xsi:type="dcterms:W3CDTF">2017-01-26T13:27:00Z</dcterms:created>
  <dcterms:modified xsi:type="dcterms:W3CDTF">2017-01-26T13:35:00Z</dcterms:modified>
</cp:coreProperties>
</file>